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34469" w14:textId="13571EE2" w:rsidR="005F3421" w:rsidRPr="000546F2" w:rsidRDefault="00972FDC" w:rsidP="000546F2">
      <w:pPr>
        <w:jc w:val="center"/>
        <w:rPr>
          <w:rFonts w:ascii="Baskerville Old Face" w:hAnsi="Baskerville Old Face"/>
          <w:b/>
          <w:noProof/>
          <w:sz w:val="40"/>
          <w:szCs w:val="40"/>
          <w:lang w:eastAsia="en-GB"/>
        </w:rPr>
      </w:pPr>
      <w:bookmarkStart w:id="0" w:name="_GoBack"/>
      <w:bookmarkEnd w:id="0"/>
      <w:r w:rsidRPr="000546F2">
        <w:rPr>
          <w:rFonts w:ascii="Baskerville Old Face" w:hAnsi="Baskerville Old Face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C6A5EC7" wp14:editId="20B0A282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1397635" cy="1015365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42F" w:rsidRPr="000546F2">
        <w:rPr>
          <w:rFonts w:ascii="Georgia" w:hAnsi="Georgia"/>
          <w:b/>
          <w:noProof/>
          <w:sz w:val="40"/>
          <w:szCs w:val="40"/>
          <w:lang w:eastAsia="en-GB"/>
        </w:rPr>
        <w:t xml:space="preserve">Behind the Scenes at </w:t>
      </w:r>
      <w:r w:rsidR="00816647" w:rsidRPr="000546F2">
        <w:rPr>
          <w:rFonts w:ascii="Georgia" w:hAnsi="Georgia"/>
          <w:b/>
          <w:noProof/>
          <w:sz w:val="40"/>
          <w:szCs w:val="40"/>
          <w:lang w:eastAsia="en-GB"/>
        </w:rPr>
        <w:t>Stamford Shakespeare Company</w:t>
      </w:r>
    </w:p>
    <w:p w14:paraId="207DF0C1" w14:textId="22DD0009" w:rsidR="00BA1458" w:rsidRDefault="00BA1458" w:rsidP="00BA1458">
      <w:pPr>
        <w:jc w:val="center"/>
        <w:rPr>
          <w:rFonts w:ascii="Georgia" w:hAnsi="Georgia"/>
          <w:b/>
          <w:noProof/>
          <w:sz w:val="24"/>
          <w:szCs w:val="24"/>
          <w:lang w:eastAsia="en-GB"/>
        </w:rPr>
      </w:pPr>
      <w:r w:rsidRPr="00BA1458">
        <w:rPr>
          <w:rFonts w:ascii="Georgia" w:hAnsi="Georgia"/>
          <w:b/>
          <w:noProof/>
          <w:sz w:val="24"/>
          <w:szCs w:val="24"/>
          <w:lang w:eastAsia="en-GB"/>
        </w:rPr>
        <w:t>Organised by the Activities Committe</w:t>
      </w:r>
      <w:r w:rsidR="00C37A37">
        <w:rPr>
          <w:rFonts w:ascii="Georgia" w:hAnsi="Georgia"/>
          <w:b/>
          <w:noProof/>
          <w:sz w:val="24"/>
          <w:szCs w:val="24"/>
          <w:lang w:eastAsia="en-GB"/>
        </w:rPr>
        <w:t>e</w:t>
      </w:r>
    </w:p>
    <w:p w14:paraId="7B23AC5C" w14:textId="2896984D" w:rsidR="00C37A37" w:rsidRDefault="00C37A37" w:rsidP="00BA1458">
      <w:pPr>
        <w:jc w:val="center"/>
        <w:rPr>
          <w:rFonts w:ascii="Georgia" w:hAnsi="Georgia"/>
          <w:b/>
          <w:noProof/>
          <w:sz w:val="20"/>
          <w:szCs w:val="20"/>
          <w:lang w:eastAsia="en-GB"/>
        </w:rPr>
      </w:pPr>
    </w:p>
    <w:p w14:paraId="5DC4AC3A" w14:textId="77777777" w:rsidR="00960362" w:rsidRDefault="00960362" w:rsidP="00BA1458">
      <w:pPr>
        <w:jc w:val="center"/>
        <w:rPr>
          <w:rFonts w:ascii="Georgia" w:hAnsi="Georgia"/>
          <w:b/>
          <w:noProof/>
          <w:sz w:val="20"/>
          <w:szCs w:val="20"/>
          <w:lang w:eastAsia="en-GB"/>
        </w:rPr>
      </w:pPr>
    </w:p>
    <w:p w14:paraId="7422A946" w14:textId="11C88769" w:rsidR="00C37A37" w:rsidRPr="00C37A37" w:rsidRDefault="00C37A37" w:rsidP="00BA1458">
      <w:pPr>
        <w:jc w:val="center"/>
        <w:rPr>
          <w:rFonts w:ascii="Georgia" w:hAnsi="Georgia"/>
          <w:b/>
          <w:noProof/>
          <w:sz w:val="28"/>
          <w:szCs w:val="28"/>
          <w:lang w:eastAsia="en-GB"/>
        </w:rPr>
      </w:pPr>
      <w:r>
        <w:rPr>
          <w:rFonts w:ascii="Georgia" w:hAnsi="Georgia"/>
          <w:b/>
          <w:noProof/>
          <w:sz w:val="28"/>
          <w:szCs w:val="28"/>
          <w:lang w:eastAsia="en-GB"/>
        </w:rPr>
        <w:t>Tolethorpe Hall, Little Casterton, Stamford PE9 4BH</w:t>
      </w:r>
    </w:p>
    <w:p w14:paraId="44B61152" w14:textId="4BE4B2BF" w:rsidR="00BA1458" w:rsidRPr="00BA1458" w:rsidRDefault="00C37A37" w:rsidP="00BA1458">
      <w:pPr>
        <w:jc w:val="center"/>
        <w:rPr>
          <w:rFonts w:ascii="Georgia" w:hAnsi="Georgia"/>
          <w:b/>
          <w:noProof/>
          <w:sz w:val="28"/>
          <w:szCs w:val="28"/>
          <w:lang w:eastAsia="en-GB"/>
        </w:rPr>
      </w:pPr>
      <w:r>
        <w:rPr>
          <w:rFonts w:ascii="Georgia" w:hAnsi="Georgia"/>
          <w:b/>
          <w:noProof/>
          <w:sz w:val="28"/>
          <w:szCs w:val="28"/>
          <w:lang w:eastAsia="en-GB"/>
        </w:rPr>
        <w:t xml:space="preserve">Wednesday </w:t>
      </w:r>
      <w:r w:rsidR="004C79F6" w:rsidRPr="00BA1458">
        <w:rPr>
          <w:rFonts w:ascii="Georgia" w:hAnsi="Georgia"/>
          <w:b/>
          <w:noProof/>
          <w:sz w:val="28"/>
          <w:szCs w:val="28"/>
          <w:lang w:eastAsia="en-GB"/>
        </w:rPr>
        <w:t>14</w:t>
      </w:r>
      <w:r w:rsidR="004C79F6" w:rsidRPr="00BA1458">
        <w:rPr>
          <w:rFonts w:ascii="Georgia" w:hAnsi="Georgia"/>
          <w:b/>
          <w:noProof/>
          <w:sz w:val="28"/>
          <w:szCs w:val="28"/>
          <w:vertAlign w:val="superscript"/>
          <w:lang w:eastAsia="en-GB"/>
        </w:rPr>
        <w:t>th</w:t>
      </w:r>
      <w:r w:rsidR="004C79F6" w:rsidRPr="00BA1458">
        <w:rPr>
          <w:rFonts w:ascii="Georgia" w:hAnsi="Georgia"/>
          <w:b/>
          <w:noProof/>
          <w:sz w:val="28"/>
          <w:szCs w:val="28"/>
          <w:lang w:eastAsia="en-GB"/>
        </w:rPr>
        <w:t xml:space="preserve"> September </w:t>
      </w:r>
      <w:r>
        <w:rPr>
          <w:rFonts w:ascii="Georgia" w:hAnsi="Georgia"/>
          <w:b/>
          <w:noProof/>
          <w:sz w:val="28"/>
          <w:szCs w:val="28"/>
          <w:lang w:eastAsia="en-GB"/>
        </w:rPr>
        <w:t xml:space="preserve">at 2pm </w:t>
      </w:r>
    </w:p>
    <w:p w14:paraId="32D07023" w14:textId="240B3BE6" w:rsidR="0040296B" w:rsidRPr="00BA1458" w:rsidRDefault="0040296B" w:rsidP="00BA1458">
      <w:pPr>
        <w:jc w:val="center"/>
        <w:rPr>
          <w:rFonts w:ascii="Georgia" w:hAnsi="Georgia"/>
          <w:b/>
          <w:noProof/>
          <w:sz w:val="28"/>
          <w:szCs w:val="28"/>
          <w:lang w:eastAsia="en-GB"/>
        </w:rPr>
      </w:pPr>
      <w:r w:rsidRPr="00BA1458">
        <w:rPr>
          <w:rFonts w:ascii="Georgia" w:hAnsi="Georgia"/>
          <w:b/>
          <w:noProof/>
          <w:sz w:val="28"/>
          <w:szCs w:val="28"/>
          <w:lang w:eastAsia="en-GB"/>
        </w:rPr>
        <w:t>Members £</w:t>
      </w:r>
      <w:r w:rsidR="00972FDC">
        <w:rPr>
          <w:rFonts w:ascii="Georgia" w:hAnsi="Georgia"/>
          <w:b/>
          <w:noProof/>
          <w:sz w:val="28"/>
          <w:szCs w:val="28"/>
          <w:lang w:eastAsia="en-GB"/>
        </w:rPr>
        <w:t>10</w:t>
      </w:r>
      <w:r w:rsidR="00BA1458">
        <w:rPr>
          <w:rFonts w:ascii="Georgia" w:hAnsi="Georgia"/>
          <w:b/>
          <w:noProof/>
          <w:sz w:val="28"/>
          <w:szCs w:val="28"/>
          <w:lang w:eastAsia="en-GB"/>
        </w:rPr>
        <w:t>.00</w:t>
      </w:r>
      <w:r w:rsidRPr="00BA1458">
        <w:rPr>
          <w:rFonts w:ascii="Georgia" w:hAnsi="Georgia"/>
          <w:b/>
          <w:noProof/>
          <w:sz w:val="28"/>
          <w:szCs w:val="28"/>
          <w:lang w:eastAsia="en-GB"/>
        </w:rPr>
        <w:t xml:space="preserve">  Non Members £</w:t>
      </w:r>
      <w:r w:rsidR="00972FDC">
        <w:rPr>
          <w:rFonts w:ascii="Georgia" w:hAnsi="Georgia"/>
          <w:b/>
          <w:noProof/>
          <w:sz w:val="28"/>
          <w:szCs w:val="28"/>
          <w:lang w:eastAsia="en-GB"/>
        </w:rPr>
        <w:t>11</w:t>
      </w:r>
      <w:r w:rsidR="00BA1458">
        <w:rPr>
          <w:rFonts w:ascii="Georgia" w:hAnsi="Georgia"/>
          <w:b/>
          <w:noProof/>
          <w:sz w:val="28"/>
          <w:szCs w:val="28"/>
          <w:lang w:eastAsia="en-GB"/>
        </w:rPr>
        <w:t>.00</w:t>
      </w:r>
    </w:p>
    <w:p w14:paraId="6D8B7B10" w14:textId="2ACFF2C4" w:rsidR="0040296B" w:rsidRPr="00960362" w:rsidRDefault="0040296B" w:rsidP="00816647">
      <w:pPr>
        <w:jc w:val="center"/>
        <w:rPr>
          <w:rFonts w:ascii="Georgia" w:hAnsi="Georgia"/>
          <w:bCs/>
          <w:noProof/>
          <w:sz w:val="28"/>
          <w:szCs w:val="28"/>
          <w:lang w:eastAsia="en-GB"/>
        </w:rPr>
      </w:pPr>
      <w:r w:rsidRPr="00960362">
        <w:rPr>
          <w:rFonts w:ascii="Georgia" w:hAnsi="Georgia"/>
          <w:bCs/>
          <w:noProof/>
          <w:sz w:val="28"/>
          <w:szCs w:val="28"/>
          <w:lang w:eastAsia="en-GB"/>
        </w:rPr>
        <w:t>To include</w:t>
      </w:r>
      <w:r w:rsidR="00960362">
        <w:rPr>
          <w:rFonts w:ascii="Georgia" w:hAnsi="Georgia"/>
          <w:bCs/>
          <w:noProof/>
          <w:sz w:val="28"/>
          <w:szCs w:val="28"/>
          <w:lang w:eastAsia="en-GB"/>
        </w:rPr>
        <w:t>:</w:t>
      </w:r>
      <w:r w:rsidRPr="00960362">
        <w:rPr>
          <w:rFonts w:ascii="Georgia" w:hAnsi="Georgia"/>
          <w:bCs/>
          <w:noProof/>
          <w:sz w:val="28"/>
          <w:szCs w:val="28"/>
          <w:lang w:eastAsia="en-GB"/>
        </w:rPr>
        <w:t xml:space="preserve"> </w:t>
      </w:r>
      <w:r w:rsidR="00AE35F6" w:rsidRPr="00960362">
        <w:rPr>
          <w:rFonts w:ascii="Georgia" w:hAnsi="Georgia"/>
          <w:bCs/>
          <w:noProof/>
          <w:sz w:val="28"/>
          <w:szCs w:val="28"/>
          <w:lang w:eastAsia="en-GB"/>
        </w:rPr>
        <w:t xml:space="preserve"> Site tour</w:t>
      </w:r>
      <w:r w:rsidR="00960362">
        <w:rPr>
          <w:rFonts w:ascii="Georgia" w:hAnsi="Georgia"/>
          <w:bCs/>
          <w:noProof/>
          <w:sz w:val="28"/>
          <w:szCs w:val="28"/>
          <w:lang w:eastAsia="en-GB"/>
        </w:rPr>
        <w:t xml:space="preserve"> with </w:t>
      </w:r>
      <w:r w:rsidR="00AE35F6" w:rsidRPr="00960362">
        <w:rPr>
          <w:rFonts w:ascii="Georgia" w:hAnsi="Georgia"/>
          <w:bCs/>
          <w:noProof/>
          <w:sz w:val="28"/>
          <w:szCs w:val="28"/>
          <w:lang w:eastAsia="en-GB"/>
        </w:rPr>
        <w:t xml:space="preserve">Q&amp;A </w:t>
      </w:r>
      <w:r w:rsidR="00C37A37" w:rsidRPr="00960362">
        <w:rPr>
          <w:rFonts w:ascii="Georgia" w:hAnsi="Georgia"/>
          <w:bCs/>
          <w:noProof/>
          <w:sz w:val="28"/>
          <w:szCs w:val="28"/>
          <w:lang w:eastAsia="en-GB"/>
        </w:rPr>
        <w:t xml:space="preserve">plus </w:t>
      </w:r>
      <w:r w:rsidRPr="00960362">
        <w:rPr>
          <w:rFonts w:ascii="Georgia" w:hAnsi="Georgia"/>
          <w:bCs/>
          <w:noProof/>
          <w:sz w:val="28"/>
          <w:szCs w:val="28"/>
          <w:lang w:eastAsia="en-GB"/>
        </w:rPr>
        <w:t>refreshments</w:t>
      </w:r>
      <w:r w:rsidR="00960362">
        <w:rPr>
          <w:rFonts w:ascii="Georgia" w:hAnsi="Georgia"/>
          <w:bCs/>
          <w:noProof/>
          <w:sz w:val="28"/>
          <w:szCs w:val="28"/>
          <w:lang w:eastAsia="en-GB"/>
        </w:rPr>
        <w:t>.</w:t>
      </w:r>
    </w:p>
    <w:p w14:paraId="2B2F4472" w14:textId="696B6534" w:rsidR="00DB1E14" w:rsidRPr="00BA1458" w:rsidRDefault="00BA1458" w:rsidP="0028548E">
      <w:pPr>
        <w:jc w:val="center"/>
        <w:rPr>
          <w:rFonts w:ascii="Georgia" w:hAnsi="Georgia"/>
          <w:bCs/>
          <w:noProof/>
          <w:color w:val="C45911" w:themeColor="accent2" w:themeShade="BF"/>
          <w:sz w:val="28"/>
          <w:szCs w:val="28"/>
          <w:lang w:eastAsia="en-GB"/>
        </w:rPr>
      </w:pPr>
      <w:r>
        <w:rPr>
          <w:rFonts w:ascii="Georgia" w:hAnsi="Georgia"/>
          <w:bCs/>
          <w:noProof/>
          <w:sz w:val="28"/>
          <w:szCs w:val="28"/>
          <w:lang w:eastAsia="en-GB"/>
        </w:rPr>
        <w:t xml:space="preserve">NB. </w:t>
      </w:r>
      <w:r w:rsidR="0040296B" w:rsidRPr="00BA1458">
        <w:rPr>
          <w:rFonts w:ascii="Georgia" w:hAnsi="Georgia"/>
          <w:bCs/>
          <w:noProof/>
          <w:sz w:val="28"/>
          <w:szCs w:val="28"/>
          <w:lang w:eastAsia="en-GB"/>
        </w:rPr>
        <w:t xml:space="preserve">Travel is not provided, </w:t>
      </w:r>
      <w:r w:rsidRPr="00BA1458">
        <w:rPr>
          <w:rFonts w:ascii="Georgia" w:hAnsi="Georgia"/>
          <w:bCs/>
          <w:noProof/>
          <w:sz w:val="28"/>
          <w:szCs w:val="28"/>
          <w:lang w:eastAsia="en-GB"/>
        </w:rPr>
        <w:t>p</w:t>
      </w:r>
      <w:r w:rsidR="0028548E" w:rsidRPr="00BA1458">
        <w:rPr>
          <w:rFonts w:ascii="Georgia" w:hAnsi="Georgia"/>
          <w:bCs/>
          <w:noProof/>
          <w:sz w:val="28"/>
          <w:szCs w:val="28"/>
          <w:lang w:eastAsia="en-GB"/>
        </w:rPr>
        <w:t>lease make your own way there</w:t>
      </w:r>
      <w:r>
        <w:rPr>
          <w:rFonts w:ascii="Georgia" w:hAnsi="Georgia"/>
          <w:bCs/>
          <w:noProof/>
          <w:sz w:val="28"/>
          <w:szCs w:val="28"/>
          <w:lang w:eastAsia="en-GB"/>
        </w:rPr>
        <w:t>.</w:t>
      </w:r>
    </w:p>
    <w:p w14:paraId="15350E02" w14:textId="20924A5B" w:rsidR="005F3421" w:rsidRDefault="005F3421" w:rsidP="00FC4A02">
      <w:pPr>
        <w:jc w:val="center"/>
        <w:rPr>
          <w:rFonts w:ascii="Georgia" w:hAnsi="Georgia"/>
          <w:sz w:val="28"/>
          <w:szCs w:val="28"/>
        </w:rPr>
      </w:pPr>
      <w:r w:rsidRPr="00BA1458">
        <w:rPr>
          <w:rFonts w:ascii="Georgia" w:hAnsi="Georgia"/>
          <w:noProof/>
          <w:sz w:val="28"/>
          <w:szCs w:val="28"/>
          <w:lang w:eastAsia="en-GB"/>
        </w:rPr>
        <w:drawing>
          <wp:inline distT="0" distB="0" distL="0" distR="0" wp14:anchorId="18305B9B" wp14:editId="35BA6F74">
            <wp:extent cx="3885923" cy="2419350"/>
            <wp:effectExtent l="0" t="0" r="635" b="0"/>
            <wp:docPr id="5" name="Picture 5" descr="Covid: Romeo and Juliet play axed over &amp;#39;distancing fears&amp;#39;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id: Romeo and Juliet play axed over &amp;#39;distancing fears&amp;#39; - BBC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73" cy="242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3683" w14:textId="77777777" w:rsidR="00C37A37" w:rsidRPr="00BA1458" w:rsidRDefault="00C37A37" w:rsidP="00FC4A02">
      <w:pPr>
        <w:jc w:val="center"/>
        <w:rPr>
          <w:rFonts w:ascii="Georgia" w:hAnsi="Georgia"/>
          <w:sz w:val="28"/>
          <w:szCs w:val="28"/>
        </w:rPr>
      </w:pPr>
    </w:p>
    <w:p w14:paraId="2E03908D" w14:textId="5024D88C" w:rsidR="00816647" w:rsidRPr="000546F2" w:rsidRDefault="00BD474D">
      <w:pPr>
        <w:rPr>
          <w:rFonts w:ascii="Georgia" w:hAnsi="Georgia"/>
          <w:sz w:val="28"/>
          <w:szCs w:val="28"/>
        </w:rPr>
      </w:pPr>
      <w:r w:rsidRPr="000546F2">
        <w:rPr>
          <w:rFonts w:ascii="Georgia" w:hAnsi="Georgia"/>
          <w:sz w:val="28"/>
          <w:szCs w:val="28"/>
        </w:rPr>
        <w:t xml:space="preserve">When the season finishes at the end of August, </w:t>
      </w:r>
      <w:r w:rsidR="00FC4A02" w:rsidRPr="000546F2">
        <w:rPr>
          <w:rFonts w:ascii="Georgia" w:hAnsi="Georgia"/>
          <w:sz w:val="28"/>
          <w:szCs w:val="28"/>
        </w:rPr>
        <w:t>SSC</w:t>
      </w:r>
      <w:r w:rsidRPr="000546F2">
        <w:rPr>
          <w:rFonts w:ascii="Georgia" w:hAnsi="Georgia"/>
          <w:sz w:val="28"/>
          <w:szCs w:val="28"/>
        </w:rPr>
        <w:t xml:space="preserve"> team are running Behind the Scenes tours </w:t>
      </w:r>
      <w:r w:rsidR="000015AB" w:rsidRPr="000546F2">
        <w:rPr>
          <w:rFonts w:ascii="Georgia" w:hAnsi="Georgia"/>
          <w:sz w:val="28"/>
          <w:szCs w:val="28"/>
        </w:rPr>
        <w:t xml:space="preserve">from September </w:t>
      </w:r>
      <w:r w:rsidRPr="000546F2">
        <w:rPr>
          <w:rFonts w:ascii="Georgia" w:hAnsi="Georgia"/>
          <w:sz w:val="28"/>
          <w:szCs w:val="28"/>
        </w:rPr>
        <w:t xml:space="preserve">which takes </w:t>
      </w:r>
      <w:r w:rsidR="00C37A37" w:rsidRPr="000546F2">
        <w:rPr>
          <w:rFonts w:ascii="Georgia" w:hAnsi="Georgia"/>
          <w:sz w:val="28"/>
          <w:szCs w:val="28"/>
        </w:rPr>
        <w:t>groups behind</w:t>
      </w:r>
      <w:r w:rsidR="000015AB" w:rsidRPr="000546F2">
        <w:rPr>
          <w:rFonts w:ascii="Georgia" w:hAnsi="Georgia"/>
          <w:sz w:val="28"/>
          <w:szCs w:val="28"/>
        </w:rPr>
        <w:t xml:space="preserve"> and under the stage, through all the various rooms housing the incredible</w:t>
      </w:r>
      <w:r w:rsidR="00924ACF" w:rsidRPr="000546F2">
        <w:rPr>
          <w:rFonts w:ascii="Georgia" w:hAnsi="Georgia"/>
          <w:sz w:val="28"/>
          <w:szCs w:val="28"/>
        </w:rPr>
        <w:t xml:space="preserve"> range of </w:t>
      </w:r>
      <w:r w:rsidR="000015AB" w:rsidRPr="000546F2">
        <w:rPr>
          <w:rFonts w:ascii="Georgia" w:hAnsi="Georgia"/>
          <w:sz w:val="28"/>
          <w:szCs w:val="28"/>
        </w:rPr>
        <w:t>costumes, sewing rooms etc.  At the end of the tour, refreshments are served in the conservatory.</w:t>
      </w:r>
      <w:r w:rsidRPr="000546F2">
        <w:rPr>
          <w:rFonts w:ascii="Georgia" w:hAnsi="Georgia"/>
          <w:sz w:val="28"/>
          <w:szCs w:val="28"/>
        </w:rPr>
        <w:t xml:space="preserve"> </w:t>
      </w:r>
    </w:p>
    <w:p w14:paraId="689A13A6" w14:textId="77777777" w:rsidR="00C37A37" w:rsidRPr="000546F2" w:rsidRDefault="00AE35F6" w:rsidP="00C37A3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546F2">
        <w:rPr>
          <w:rFonts w:ascii="Georgia" w:hAnsi="Georgia"/>
          <w:sz w:val="24"/>
          <w:szCs w:val="24"/>
        </w:rPr>
        <w:t xml:space="preserve">Please be aware that there are several stairs in the Hall as the Costumes are housed in the top floor rooms. </w:t>
      </w:r>
    </w:p>
    <w:p w14:paraId="7CB3A7A0" w14:textId="601389CB" w:rsidR="00BA1458" w:rsidRPr="000546F2" w:rsidRDefault="00AE35F6" w:rsidP="00C37A3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546F2">
        <w:rPr>
          <w:rFonts w:ascii="Georgia" w:hAnsi="Georgia"/>
          <w:sz w:val="24"/>
          <w:szCs w:val="24"/>
        </w:rPr>
        <w:t>Tours will be split into small groups so that everyone gets a better experience.</w:t>
      </w:r>
    </w:p>
    <w:p w14:paraId="4709120C" w14:textId="198A32DA" w:rsidR="005903F3" w:rsidRPr="000546F2" w:rsidRDefault="00AE35F6" w:rsidP="00C37A37">
      <w:pPr>
        <w:pStyle w:val="ListParagraph"/>
        <w:rPr>
          <w:rFonts w:ascii="Georgia" w:hAnsi="Georgia"/>
          <w:sz w:val="24"/>
          <w:szCs w:val="24"/>
        </w:rPr>
      </w:pPr>
      <w:r w:rsidRPr="000546F2">
        <w:rPr>
          <w:rFonts w:ascii="Georgia" w:hAnsi="Georgia"/>
          <w:b/>
          <w:noProof/>
          <w:color w:val="C45911" w:themeColor="accent2" w:themeShade="BF"/>
          <w:sz w:val="24"/>
          <w:szCs w:val="24"/>
          <w:lang w:eastAsia="en-GB"/>
        </w:rPr>
        <w:t>Closing date for ticket applications August 18</w:t>
      </w:r>
      <w:r w:rsidRPr="000546F2">
        <w:rPr>
          <w:rFonts w:ascii="Georgia" w:hAnsi="Georgia"/>
          <w:b/>
          <w:noProof/>
          <w:color w:val="C45911" w:themeColor="accent2" w:themeShade="BF"/>
          <w:sz w:val="24"/>
          <w:szCs w:val="24"/>
          <w:vertAlign w:val="superscript"/>
          <w:lang w:eastAsia="en-GB"/>
        </w:rPr>
        <w:t>th</w:t>
      </w:r>
    </w:p>
    <w:p w14:paraId="3600F6A3" w14:textId="77777777" w:rsidR="0028548E" w:rsidRPr="000546F2" w:rsidRDefault="0028548E" w:rsidP="00C37A37">
      <w:pPr>
        <w:pStyle w:val="ListParagraph"/>
        <w:rPr>
          <w:rFonts w:ascii="Georgia" w:hAnsi="Georgia" w:cs="Arial"/>
          <w:sz w:val="24"/>
          <w:szCs w:val="24"/>
        </w:rPr>
      </w:pPr>
      <w:r w:rsidRPr="000546F2">
        <w:rPr>
          <w:rFonts w:ascii="Georgia" w:hAnsi="Georgia" w:cs="Arial"/>
          <w:sz w:val="24"/>
          <w:szCs w:val="24"/>
        </w:rPr>
        <w:t>Application Forms will be with your WI’s Secretary</w:t>
      </w:r>
    </w:p>
    <w:p w14:paraId="7E5EC5DA" w14:textId="543A9A8A" w:rsidR="0028548E" w:rsidRPr="000546F2" w:rsidRDefault="0028548E" w:rsidP="00C37A37">
      <w:pPr>
        <w:pStyle w:val="ListParagraph"/>
        <w:rPr>
          <w:rFonts w:ascii="Georgia" w:hAnsi="Georgia"/>
          <w:sz w:val="24"/>
          <w:szCs w:val="24"/>
        </w:rPr>
      </w:pPr>
      <w:r w:rsidRPr="000546F2">
        <w:rPr>
          <w:rFonts w:ascii="Georgia" w:hAnsi="Georgia" w:cs="Arial"/>
          <w:i/>
          <w:iCs/>
          <w:sz w:val="24"/>
          <w:szCs w:val="24"/>
        </w:rPr>
        <w:t>If this event is oversubscribed, we will attempt to book a second date.</w:t>
      </w:r>
    </w:p>
    <w:p w14:paraId="2909B248" w14:textId="77777777" w:rsidR="00FC4A02" w:rsidRPr="00C37A37" w:rsidRDefault="00FC4A02" w:rsidP="00FC4A02">
      <w:pPr>
        <w:pStyle w:val="ListParagraph"/>
        <w:rPr>
          <w:rFonts w:ascii="Georgia" w:hAnsi="Georgia"/>
          <w:sz w:val="24"/>
          <w:szCs w:val="24"/>
        </w:rPr>
      </w:pPr>
    </w:p>
    <w:p w14:paraId="32022ACA" w14:textId="4BADD2F7" w:rsidR="00FE65DE" w:rsidRPr="00C37A37" w:rsidRDefault="00E33F93" w:rsidP="00C37A37">
      <w:pPr>
        <w:pStyle w:val="ListParagraph"/>
        <w:rPr>
          <w:rFonts w:ascii="Georgia" w:hAnsi="Georgia"/>
          <w:sz w:val="24"/>
          <w:szCs w:val="24"/>
        </w:rPr>
      </w:pPr>
      <w:hyperlink r:id="rId8" w:history="1">
        <w:r w:rsidR="00960362" w:rsidRPr="00BA64E2">
          <w:rPr>
            <w:rStyle w:val="Hyperlink"/>
            <w:rFonts w:ascii="Georgia" w:hAnsi="Georgia"/>
            <w:sz w:val="24"/>
            <w:szCs w:val="24"/>
          </w:rPr>
          <w:t>www.stamfordshakespeare.co.uk</w:t>
        </w:r>
      </w:hyperlink>
      <w:r w:rsidR="00924ACF" w:rsidRPr="00C37A37">
        <w:rPr>
          <w:rFonts w:ascii="Georgia" w:hAnsi="Georgia"/>
          <w:sz w:val="24"/>
          <w:szCs w:val="24"/>
        </w:rPr>
        <w:t xml:space="preserve">                </w:t>
      </w:r>
    </w:p>
    <w:sectPr w:rsidR="00FE65DE" w:rsidRPr="00C37A37" w:rsidSect="00BA1458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1996"/>
    <w:multiLevelType w:val="hybridMultilevel"/>
    <w:tmpl w:val="C690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F9"/>
    <w:rsid w:val="000015AB"/>
    <w:rsid w:val="000546F2"/>
    <w:rsid w:val="002409B4"/>
    <w:rsid w:val="0028548E"/>
    <w:rsid w:val="0040296B"/>
    <w:rsid w:val="0044342F"/>
    <w:rsid w:val="004C79F6"/>
    <w:rsid w:val="004C7CA8"/>
    <w:rsid w:val="005903F3"/>
    <w:rsid w:val="005C22F9"/>
    <w:rsid w:val="005F3421"/>
    <w:rsid w:val="00816647"/>
    <w:rsid w:val="00924ACF"/>
    <w:rsid w:val="00960362"/>
    <w:rsid w:val="00972FDC"/>
    <w:rsid w:val="00AE35F6"/>
    <w:rsid w:val="00BA1458"/>
    <w:rsid w:val="00BD474D"/>
    <w:rsid w:val="00C37A37"/>
    <w:rsid w:val="00DB1E14"/>
    <w:rsid w:val="00E33F93"/>
    <w:rsid w:val="00F41B8B"/>
    <w:rsid w:val="00FC4A02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B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5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3F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A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5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3F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A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fordshakespeare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Brotherhood</dc:creator>
  <cp:lastModifiedBy>Bith</cp:lastModifiedBy>
  <cp:revision>2</cp:revision>
  <cp:lastPrinted>2022-04-25T12:21:00Z</cp:lastPrinted>
  <dcterms:created xsi:type="dcterms:W3CDTF">2022-05-26T14:39:00Z</dcterms:created>
  <dcterms:modified xsi:type="dcterms:W3CDTF">2022-05-26T14:39:00Z</dcterms:modified>
</cp:coreProperties>
</file>